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云南省电子信息高级技工学校专利论文代理服务报价单 </w:t>
      </w:r>
    </w:p>
    <w:p>
      <w:pPr>
        <w:wordWrap w:val="0"/>
        <w:spacing w:line="360" w:lineRule="auto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3"/>
        <w:tblW w:w="886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990"/>
        <w:gridCol w:w="134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wordWrap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专利申请代理报价</w:t>
            </w:r>
          </w:p>
        </w:tc>
        <w:tc>
          <w:tcPr>
            <w:tcW w:w="4500" w:type="dxa"/>
            <w:gridSpan w:val="2"/>
          </w:tcPr>
          <w:p>
            <w:pPr>
              <w:wordWrap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论文发表代理报价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专利类别</w:t>
            </w:r>
          </w:p>
        </w:tc>
        <w:tc>
          <w:tcPr>
            <w:tcW w:w="2990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每项专利申请代理费（元）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论文类别</w:t>
            </w:r>
          </w:p>
        </w:tc>
        <w:tc>
          <w:tcPr>
            <w:tcW w:w="3160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每篇论文发表代理费</w:t>
            </w:r>
          </w:p>
          <w:p>
            <w:pPr>
              <w:wordWrap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2990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国家级期刊</w:t>
            </w:r>
          </w:p>
        </w:tc>
        <w:tc>
          <w:tcPr>
            <w:tcW w:w="3160" w:type="dxa"/>
          </w:tcPr>
          <w:p>
            <w:pPr>
              <w:wordWrap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实用新型专利</w:t>
            </w:r>
          </w:p>
        </w:tc>
        <w:tc>
          <w:tcPr>
            <w:tcW w:w="2990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省级期刊</w:t>
            </w:r>
          </w:p>
        </w:tc>
        <w:tc>
          <w:tcPr>
            <w:tcW w:w="3160" w:type="dxa"/>
          </w:tcPr>
          <w:p>
            <w:pPr>
              <w:wordWrap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外观设计专利</w:t>
            </w:r>
          </w:p>
        </w:tc>
        <w:tc>
          <w:tcPr>
            <w:tcW w:w="299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0" w:type="dxa"/>
          </w:tcPr>
          <w:p>
            <w:pPr>
              <w:wordWrap w:val="0"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0" w:type="dxa"/>
            <w:gridSpan w:val="3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合计（按专利3种各1项，论文2种各1篇）代理费</w:t>
            </w:r>
          </w:p>
        </w:tc>
        <w:tc>
          <w:tcPr>
            <w:tcW w:w="3160" w:type="dxa"/>
          </w:tcPr>
          <w:p>
            <w:pPr>
              <w:wordWrap w:val="0"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>
      <w:pPr>
        <w:wordWrap w:val="0"/>
        <w:spacing w:line="360" w:lineRule="auto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wordWrap/>
        <w:spacing w:line="360" w:lineRule="auto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代理机构（盖章）</w:t>
      </w:r>
    </w:p>
    <w:p>
      <w:pPr>
        <w:wordWrap w:val="0"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年 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92750F7E-C681-44F6-9E19-1C15BECC9A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49C9FC-EB0E-4A8D-9747-07892899B4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WM3YTBlYzBiYTI3YzVhNmQ0ZmFhMjQ5NDkxMWQifQ=="/>
  </w:docVars>
  <w:rsids>
    <w:rsidRoot w:val="633C0A95"/>
    <w:rsid w:val="01134804"/>
    <w:rsid w:val="0B350656"/>
    <w:rsid w:val="0B43421F"/>
    <w:rsid w:val="1533172C"/>
    <w:rsid w:val="193B5F11"/>
    <w:rsid w:val="1FBD196D"/>
    <w:rsid w:val="1FD37A51"/>
    <w:rsid w:val="3A9C399E"/>
    <w:rsid w:val="469324D8"/>
    <w:rsid w:val="483D231C"/>
    <w:rsid w:val="53E427EB"/>
    <w:rsid w:val="633C0A95"/>
    <w:rsid w:val="6668541A"/>
    <w:rsid w:val="720D4729"/>
    <w:rsid w:val="7DDE2830"/>
    <w:rsid w:val="DA6B10C1"/>
    <w:rsid w:val="EFB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</Words>
  <Characters>615</Characters>
  <Lines>0</Lines>
  <Paragraphs>0</Paragraphs>
  <TotalTime>26</TotalTime>
  <ScaleCrop>false</ScaleCrop>
  <LinksUpToDate>false</LinksUpToDate>
  <CharactersWithSpaces>631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2023-12-13T08:47:00Z</dcterms:created>
  <dc:creator>王波</dc:creator>
  <cp:lastModifiedBy>Administrator</cp:lastModifiedBy>
  <cp:lastPrinted>2023-12-13T09:48:00Z</cp:lastPrinted>
  <dcterms:modified xsi:type="dcterms:W3CDTF">2024-09-11T03:11:56Z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32C7A477B1C56863B5EFE066FE032537_43</vt:lpwstr>
  </property>
</Properties>
</file>